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6A" w:rsidRPr="00C93974" w:rsidRDefault="00235E6A" w:rsidP="0023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9397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Анализ </w:t>
      </w:r>
      <w:proofErr w:type="spellStart"/>
      <w:r w:rsidRPr="00C939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самообследования</w:t>
      </w:r>
      <w:proofErr w:type="spellEnd"/>
      <w:r w:rsidRPr="00C9397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работы библиотеки</w:t>
      </w:r>
    </w:p>
    <w:p w:rsidR="00235E6A" w:rsidRPr="00C93974" w:rsidRDefault="00235E6A" w:rsidP="0023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9397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ЧУ ПОО «ЮУКБ»</w:t>
      </w:r>
    </w:p>
    <w:p w:rsidR="00235E6A" w:rsidRPr="00C93974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Колледжа - одно из подразделений учебного заведения, которое участвует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 подготовке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будущих специалистов среднего звена.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содействует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достижению  качественного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путем отбора, комплектования, систематизации, хранения библиотечного фонда и предоставления доступа к информации пользователям  – основным категориям читателей – студентам и преподавателям 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Библиотека  расположена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 этаже – 9-ти этажного здания. К числу функциональных подразделений библиотеки учебного заведения относятся абонемент и читальный зал. Оборудован компьютерный зал на 10 мест с выходом в интернет для пользователей библиотеки.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Книжный фонд библиотеки документально оформлен с 2016 года. На   30 декабря 2018 года фонд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насчитывает  1011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экз. печатных изданий на сумму      94974    руб. 68  коп. В его составе –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учебники,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учебные пособия,  учебно-методическая   , художественная литература, мульти-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медийные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издания. Печатные издания используются в учебном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процессе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преподавателей для расширения знаний по различным предметам, так как издания на 80%  имеют год выпуска больше 10 лет назад.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пополнение новой учебной и учебно-методической литературой учебного цикла по всем специальностям осуществляется за счёт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договорной осно</w:t>
      </w:r>
      <w:r w:rsidR="0062142F">
        <w:rPr>
          <w:rFonts w:ascii="Times New Roman" w:hAnsi="Times New Roman" w:cs="Times New Roman"/>
          <w:color w:val="000000"/>
          <w:sz w:val="28"/>
          <w:szCs w:val="28"/>
        </w:rPr>
        <w:t xml:space="preserve">ве электронных ресурсов «ЭБС </w:t>
      </w:r>
      <w:proofErr w:type="spellStart"/>
      <w:r w:rsidR="0062142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 фондов ЧОУНБ . Фонд библиотеки Колледжа комплектуется, исходя из принципа расширения номенклатуры учебной литературы по дисциплинам.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год  библиотекой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используется учебная литература, допущенная или рекомендованная Федеральным институтом развития образования (ФИРО).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старается выдерживать необходимый норматив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 общегуманитарным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социально-экономическим, естественнонаучным, общепрофессиональным  дисциплинам, а также по дисциплинам профессионального цикла и по каждому междисциплинарному курсу. Обеспеченность составляет 1,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что  соответствует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нормативам.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 библиотеки отражен в Приказе об учебно-методическом обеспечении образовательных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 ,а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в Картах обеспеченности образовательного процесса.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изучения обеспеченности образовательного процесса источниками учебно-методической информации по дисциплинам учебного плана были проанализированы: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обеспеченность основной учебно-методической литературой,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рекомендованной в УМК дисциплин в качестве обязательной;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рекомендуемой дополнительной учебно-методической литературы.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обеспеченности дисциплин учебных планов специальностей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 учебной и учебно-методической литературой и ее новизны проводился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требованиями «Минимальных нормативов обеспеченности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средних учебных заведений учебной базой в части, касающейся библиотечно- информационных ресурсов».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Проведенный анализ показал, что средняя обеспеченность учебной и учебно-методической литературой (включая э</w:t>
      </w:r>
      <w:r w:rsidR="0062142F">
        <w:rPr>
          <w:rFonts w:ascii="Times New Roman" w:hAnsi="Times New Roman" w:cs="Times New Roman"/>
          <w:color w:val="000000"/>
          <w:sz w:val="28"/>
          <w:szCs w:val="28"/>
        </w:rPr>
        <w:t>лектронные ресурсы ЭБС «</w:t>
      </w:r>
      <w:proofErr w:type="spellStart"/>
      <w:r w:rsidR="0062142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3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электронные ресурсы ЧОУНБ для СПО) составляет: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 общему гуманитарному и социально-экономическому учебному</w:t>
      </w:r>
    </w:p>
    <w:p w:rsidR="00235E6A" w:rsidRPr="006033EF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циклу 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  /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68,2%  - новой литературы</w:t>
      </w:r>
      <w:r w:rsidRPr="00603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E6A" w:rsidRPr="006033EF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-по математическому и общему естественнонаучному учебному циклу - 1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/  82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,1%  - новой литературы</w:t>
      </w:r>
      <w:r w:rsidRPr="00603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Специальность 40.02.01 Право и организация социального обеспечения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учебному циклу -1 / норматив – 1.0 </w:t>
      </w:r>
    </w:p>
    <w:p w:rsidR="00235E6A" w:rsidRPr="006033EF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60,6% – новой литературой</w:t>
      </w:r>
      <w:r w:rsidRPr="00603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Специальность 40.02.03 Право и судебное администрирование по профессиональному     учебному циклу - 1 / норматив – 1.0</w:t>
      </w:r>
    </w:p>
    <w:p w:rsidR="00235E6A" w:rsidRPr="006033EF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64,3 %– новой литературой</w:t>
      </w:r>
      <w:r w:rsidRPr="00603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Специальность 43.02.10 Туризм по профессиональному учебному циклу -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/ норматив – 1,0</w:t>
      </w:r>
    </w:p>
    <w:p w:rsidR="00235E6A" w:rsidRPr="006033EF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51,5 % – новой литературой</w:t>
      </w:r>
      <w:r w:rsidRPr="00603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Специальность 43.02.11 Гостиничный сервис по профессиональному учебному циклу -1 / норматив – 1,0</w:t>
      </w:r>
    </w:p>
    <w:p w:rsidR="00235E6A" w:rsidRPr="006033EF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64,2 % – новой литературой</w:t>
      </w:r>
      <w:r w:rsidRPr="00603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Специальность 38.02.04 Коммерция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отраслям) по профессиональному учебному циклу -1 / норматив – 1,0</w:t>
      </w:r>
    </w:p>
    <w:p w:rsidR="00235E6A" w:rsidRPr="006033EF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73,5% – новой литературой</w:t>
      </w:r>
      <w:r w:rsidRPr="00603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Специальность 38.02.07 Банковское дело по профессиональному учебному циклу -1 / норматив – 1,0</w:t>
      </w:r>
    </w:p>
    <w:p w:rsidR="00235E6A" w:rsidRPr="006033EF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74,4% – новой литературой</w:t>
      </w:r>
      <w:r w:rsidRPr="00603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Специальность 35.02.15 Гостиничный сервис по профессиональному учебному циклу -1 / норматив – 1,0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47,7 % – новой литературой.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Укомплектованность фонда основной учебной и учебно-методической литературой с учетом степени новизны составляет: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общему гуманитарному и социально-экономическому учебному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циклу, (вышедшей за последние пять лет) - 65,4%;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математическому и общему естественнонаучному учебному циклу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(вышедшей за последние пять лет) – 81,6%;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профессиональному учебному циклу (вышедшей за последние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пять лет) – 62,9%.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учебных изданий с грифом Министерства образования и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науки РФ составляет 67% от общей укомплектованности фонда учебной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литературы, что соответствует лицензионным нормативам.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укомплектованность фонда основной учебной и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учебно-методической литературой соответствует нормативам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обеспеченности средних учебных заведений.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Помимо указанной выше оснащенности фонда библиотеки учебной и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учебно-методической литературой, существует возможность бесплатного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доступа к базам Электронной</w:t>
      </w:r>
      <w:r w:rsidR="0062142F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библиотечной </w:t>
      </w:r>
      <w:proofErr w:type="gramStart"/>
      <w:r w:rsidR="0062142F">
        <w:rPr>
          <w:rFonts w:ascii="Times New Roman" w:hAnsi="Times New Roman" w:cs="Times New Roman"/>
          <w:color w:val="000000"/>
          <w:sz w:val="28"/>
          <w:szCs w:val="28"/>
        </w:rPr>
        <w:t>системы  «</w:t>
      </w:r>
      <w:proofErr w:type="spellStart"/>
      <w:proofErr w:type="gramEnd"/>
      <w:r w:rsidR="0062142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 к фондам ЧОУНБ.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Челябинская областная универсальная научная библиотека</w:t>
      </w:r>
      <w:r w:rsidR="00A37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3764B">
        <w:rPr>
          <w:rFonts w:ascii="Times New Roman" w:hAnsi="Times New Roman" w:cs="Times New Roman"/>
          <w:color w:val="000000"/>
          <w:sz w:val="28"/>
          <w:szCs w:val="28"/>
        </w:rPr>
        <w:t>( ЧОУНБ</w:t>
      </w:r>
      <w:proofErr w:type="gramEnd"/>
      <w:r w:rsidR="00A3764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своим читателям онлайн-доступ к сетевым подписным ресурсам ,как из чи</w:t>
      </w:r>
      <w:r w:rsidR="00A3764B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льных залов библиотеки. так и через удаленный доступ 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Виртуальном абонементе(необходимо пройти удаленную регистрацию).</w:t>
      </w:r>
      <w:r w:rsidRPr="00D07BDB">
        <w:t xml:space="preserve"> </w:t>
      </w:r>
      <w:r w:rsidRPr="00D07BDB">
        <w:rPr>
          <w:rFonts w:ascii="Times New Roman" w:hAnsi="Times New Roman" w:cs="Times New Roman"/>
          <w:sz w:val="28"/>
          <w:szCs w:val="28"/>
        </w:rPr>
        <w:t>Виртуальный абонемент включает книги и периодические издания электронно-библиотечных систем:</w:t>
      </w:r>
    </w:p>
    <w:p w:rsidR="00235E6A" w:rsidRPr="00B6379D" w:rsidRDefault="00235E6A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 w:rsidRPr="00B6379D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B6379D">
        <w:rPr>
          <w:rFonts w:ascii="Times New Roman" w:hAnsi="Times New Roman" w:cs="Times New Roman"/>
          <w:sz w:val="28"/>
          <w:szCs w:val="28"/>
        </w:rPr>
        <w:t xml:space="preserve"> - литературный ресурс;</w:t>
      </w:r>
    </w:p>
    <w:p w:rsidR="00235E6A" w:rsidRPr="00B6379D" w:rsidRDefault="00235E6A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 xml:space="preserve"> </w:t>
      </w:r>
      <w:r w:rsidR="00F26D87">
        <w:rPr>
          <w:rFonts w:ascii="Times New Roman" w:hAnsi="Times New Roman" w:cs="Times New Roman"/>
          <w:sz w:val="28"/>
          <w:szCs w:val="28"/>
        </w:rPr>
        <w:t>ЭБС</w:t>
      </w:r>
      <w:r w:rsidRPr="00B6379D">
        <w:rPr>
          <w:rFonts w:ascii="Times New Roman" w:hAnsi="Times New Roman" w:cs="Times New Roman"/>
          <w:sz w:val="28"/>
          <w:szCs w:val="28"/>
        </w:rPr>
        <w:t xml:space="preserve"> </w:t>
      </w:r>
      <w:r w:rsidR="00F26D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379D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="00F26D87">
        <w:rPr>
          <w:rFonts w:ascii="Times New Roman" w:hAnsi="Times New Roman" w:cs="Times New Roman"/>
          <w:sz w:val="28"/>
          <w:szCs w:val="28"/>
        </w:rPr>
        <w:t>»</w:t>
      </w:r>
      <w:r w:rsidRPr="00B6379D">
        <w:rPr>
          <w:rFonts w:ascii="Times New Roman" w:hAnsi="Times New Roman" w:cs="Times New Roman"/>
          <w:sz w:val="28"/>
          <w:szCs w:val="28"/>
        </w:rPr>
        <w:t>;</w:t>
      </w:r>
    </w:p>
    <w:p w:rsidR="00235E6A" w:rsidRDefault="00235E6A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9D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6379D">
        <w:rPr>
          <w:rFonts w:ascii="Times New Roman" w:hAnsi="Times New Roman" w:cs="Times New Roman"/>
          <w:sz w:val="28"/>
          <w:szCs w:val="28"/>
        </w:rPr>
        <w:t>;</w:t>
      </w:r>
    </w:p>
    <w:p w:rsidR="00F26D87" w:rsidRDefault="00F26D87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26D87" w:rsidRPr="00B6379D" w:rsidRDefault="00F26D87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35E6A" w:rsidRPr="00B6379D" w:rsidRDefault="00235E6A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 xml:space="preserve"> </w:t>
      </w:r>
      <w:r w:rsidRPr="00B6379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637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37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379D">
        <w:rPr>
          <w:rFonts w:ascii="Times New Roman" w:hAnsi="Times New Roman" w:cs="Times New Roman"/>
          <w:sz w:val="28"/>
          <w:szCs w:val="28"/>
        </w:rPr>
        <w:t>;</w:t>
      </w:r>
    </w:p>
    <w:p w:rsidR="00235E6A" w:rsidRPr="00B6379D" w:rsidRDefault="00235E6A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>ЭБС «Университетская библиотека онлайн»</w:t>
      </w:r>
      <w:r w:rsidR="00F26D8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35E6A" w:rsidRPr="00B6379D" w:rsidRDefault="00235E6A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9D">
        <w:rPr>
          <w:rFonts w:ascii="Times New Roman" w:hAnsi="Times New Roman" w:cs="Times New Roman"/>
          <w:sz w:val="28"/>
          <w:szCs w:val="28"/>
          <w:lang w:val="en-US"/>
        </w:rPr>
        <w:t>Polpred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6379D">
        <w:rPr>
          <w:rFonts w:ascii="Times New Roman" w:hAnsi="Times New Roman" w:cs="Times New Roman"/>
          <w:sz w:val="28"/>
          <w:szCs w:val="28"/>
        </w:rPr>
        <w:t xml:space="preserve"> – обзор СМИ;</w:t>
      </w:r>
    </w:p>
    <w:p w:rsidR="00235E6A" w:rsidRPr="00B6379D" w:rsidRDefault="00235E6A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 w:rsidRPr="00B6379D">
        <w:rPr>
          <w:rFonts w:ascii="Times New Roman" w:hAnsi="Times New Roman" w:cs="Times New Roman"/>
          <w:sz w:val="28"/>
          <w:szCs w:val="28"/>
          <w:lang w:val="en-US"/>
        </w:rPr>
        <w:t>GlobalF</w:t>
      </w:r>
      <w:proofErr w:type="spellEnd"/>
      <w:r w:rsidRPr="00B6379D">
        <w:rPr>
          <w:rFonts w:ascii="Times New Roman" w:hAnsi="Times New Roman" w:cs="Times New Roman"/>
          <w:sz w:val="28"/>
          <w:szCs w:val="28"/>
        </w:rPr>
        <w:t>5 – книги ведущих издательств;</w:t>
      </w:r>
    </w:p>
    <w:p w:rsidR="00235E6A" w:rsidRPr="00B6379D" w:rsidRDefault="00235E6A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379D">
        <w:rPr>
          <w:rFonts w:ascii="Times New Roman" w:hAnsi="Times New Roman" w:cs="Times New Roman"/>
          <w:sz w:val="28"/>
          <w:szCs w:val="28"/>
          <w:lang w:val="en-US"/>
        </w:rPr>
        <w:t>EastView</w:t>
      </w:r>
      <w:proofErr w:type="spellEnd"/>
      <w:r w:rsidRPr="00B6379D">
        <w:rPr>
          <w:rFonts w:ascii="Times New Roman" w:hAnsi="Times New Roman" w:cs="Times New Roman"/>
          <w:sz w:val="28"/>
          <w:szCs w:val="28"/>
        </w:rPr>
        <w:t xml:space="preserve"> – периодические издания;</w:t>
      </w:r>
    </w:p>
    <w:p w:rsidR="00235E6A" w:rsidRPr="00B6379D" w:rsidRDefault="00235E6A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 xml:space="preserve"> Библиотека Нон-фикшн – издания по общественным и гуманитарным наукам;</w:t>
      </w:r>
    </w:p>
    <w:p w:rsidR="00235E6A" w:rsidRPr="00B6379D" w:rsidRDefault="00235E6A" w:rsidP="00235E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 xml:space="preserve">Президентская библиотека имени </w:t>
      </w:r>
      <w:proofErr w:type="spellStart"/>
      <w:r w:rsidRPr="00B6379D">
        <w:rPr>
          <w:rFonts w:ascii="Times New Roman" w:hAnsi="Times New Roman" w:cs="Times New Roman"/>
          <w:sz w:val="28"/>
          <w:szCs w:val="28"/>
        </w:rPr>
        <w:t>Б.Н.Ельцина</w:t>
      </w:r>
      <w:proofErr w:type="spellEnd"/>
      <w:r w:rsidRPr="00B6379D">
        <w:rPr>
          <w:rFonts w:ascii="Times New Roman" w:hAnsi="Times New Roman" w:cs="Times New Roman"/>
          <w:sz w:val="28"/>
          <w:szCs w:val="28"/>
        </w:rPr>
        <w:t>;</w:t>
      </w:r>
    </w:p>
    <w:p w:rsidR="00235E6A" w:rsidRPr="00B6379D" w:rsidRDefault="00235E6A" w:rsidP="002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>Это даст вам возможность:</w:t>
      </w:r>
    </w:p>
    <w:p w:rsidR="00235E6A" w:rsidRPr="00B6379D" w:rsidRDefault="00235E6A" w:rsidP="00235E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 xml:space="preserve">совершать </w:t>
      </w:r>
      <w:hyperlink r:id="rId5" w:tgtFrame="_blank" w:history="1">
        <w:r w:rsidRPr="00B6379D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поиск в каталогах на основе OPAC </w:t>
        </w:r>
        <w:proofErr w:type="spellStart"/>
        <w:r w:rsidRPr="00B6379D">
          <w:rPr>
            <w:rStyle w:val="a4"/>
            <w:rFonts w:ascii="Times New Roman" w:hAnsi="Times New Roman" w:cs="Times New Roman"/>
            <w:i/>
            <w:sz w:val="28"/>
            <w:szCs w:val="28"/>
          </w:rPr>
          <w:t>Global</w:t>
        </w:r>
        <w:proofErr w:type="spellEnd"/>
      </w:hyperlink>
      <w:r w:rsidRPr="00B6379D">
        <w:rPr>
          <w:rFonts w:ascii="Times New Roman" w:hAnsi="Times New Roman" w:cs="Times New Roman"/>
          <w:i/>
          <w:sz w:val="28"/>
          <w:szCs w:val="28"/>
        </w:rPr>
        <w:t>,</w:t>
      </w:r>
      <w:r w:rsidRPr="00B6379D">
        <w:rPr>
          <w:rFonts w:ascii="Times New Roman" w:hAnsi="Times New Roman" w:cs="Times New Roman"/>
          <w:sz w:val="28"/>
          <w:szCs w:val="28"/>
        </w:rPr>
        <w:t xml:space="preserve"> делать бронирование нужных изданий с личных компьютеров на удобное для вас время и, придя в библиотеку, сразу получить их для работы в читальном зале;</w:t>
      </w:r>
    </w:p>
    <w:p w:rsidR="00235E6A" w:rsidRPr="00C35A30" w:rsidRDefault="00235E6A" w:rsidP="00F26D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9D">
        <w:rPr>
          <w:rFonts w:ascii="Times New Roman" w:hAnsi="Times New Roman" w:cs="Times New Roman"/>
          <w:sz w:val="28"/>
          <w:szCs w:val="28"/>
        </w:rPr>
        <w:t xml:space="preserve">работать через </w:t>
      </w:r>
      <w:hyperlink r:id="rId6" w:history="1">
        <w:r w:rsidRPr="00B6379D">
          <w:rPr>
            <w:rStyle w:val="a4"/>
            <w:rFonts w:ascii="Times New Roman" w:hAnsi="Times New Roman" w:cs="Times New Roman"/>
            <w:i/>
            <w:sz w:val="28"/>
            <w:szCs w:val="28"/>
          </w:rPr>
          <w:t>Виртуальный абонемент</w:t>
        </w:r>
      </w:hyperlink>
      <w:r w:rsidRPr="00B6379D">
        <w:rPr>
          <w:rFonts w:ascii="Times New Roman" w:hAnsi="Times New Roman" w:cs="Times New Roman"/>
          <w:sz w:val="28"/>
          <w:szCs w:val="28"/>
        </w:rPr>
        <w:t xml:space="preserve"> в полнотекстовых базах данных универсальной тематики </w:t>
      </w:r>
      <w:r w:rsidR="00F26D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6D87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F26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D87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="00F26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D87">
        <w:rPr>
          <w:rFonts w:ascii="Times New Roman" w:hAnsi="Times New Roman" w:cs="Times New Roman"/>
          <w:sz w:val="28"/>
          <w:szCs w:val="28"/>
        </w:rPr>
        <w:t>ЭБС</w:t>
      </w:r>
      <w:r w:rsidRPr="00B6379D">
        <w:rPr>
          <w:rFonts w:ascii="Times New Roman" w:hAnsi="Times New Roman" w:cs="Times New Roman"/>
          <w:sz w:val="28"/>
          <w:szCs w:val="28"/>
        </w:rPr>
        <w:t>«Лань</w:t>
      </w:r>
      <w:proofErr w:type="spellEnd"/>
      <w:r w:rsidRPr="00B6379D">
        <w:rPr>
          <w:rFonts w:ascii="Times New Roman" w:hAnsi="Times New Roman" w:cs="Times New Roman"/>
          <w:sz w:val="28"/>
          <w:szCs w:val="28"/>
        </w:rPr>
        <w:t xml:space="preserve">», Polpred.com, «Библиотека Нон-фикшн», ЭБС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37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63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79D">
        <w:rPr>
          <w:rFonts w:ascii="Times New Roman" w:hAnsi="Times New Roman" w:cs="Times New Roman"/>
          <w:sz w:val="28"/>
          <w:szCs w:val="28"/>
        </w:rPr>
        <w:t>EastView</w:t>
      </w:r>
      <w:proofErr w:type="spellEnd"/>
      <w:r w:rsidRPr="00B637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79D">
        <w:rPr>
          <w:rFonts w:ascii="Times New Roman" w:hAnsi="Times New Roman" w:cs="Times New Roman"/>
          <w:sz w:val="28"/>
          <w:szCs w:val="28"/>
        </w:rPr>
        <w:t>Университетская библиотека онлайн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79D">
        <w:rPr>
          <w:rFonts w:ascii="Times New Roman" w:hAnsi="Times New Roman" w:cs="Times New Roman"/>
          <w:sz w:val="28"/>
          <w:szCs w:val="28"/>
        </w:rPr>
        <w:t>) .</w:t>
      </w:r>
    </w:p>
    <w:p w:rsidR="00235E6A" w:rsidRPr="00C35A30" w:rsidRDefault="00235E6A" w:rsidP="00F2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A30">
        <w:rPr>
          <w:rFonts w:ascii="Times New Roman" w:hAnsi="Times New Roman" w:cs="Times New Roman"/>
          <w:color w:val="000000"/>
          <w:sz w:val="28"/>
          <w:szCs w:val="28"/>
        </w:rPr>
        <w:t>Кроме того, читатели могут пользоваться электронными образовательными ресурсами, доступными через Интернет, базами данных бесплатных электронных библиотек.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пополнение новой учебной и учебно-методической литературой профессионального учебного цикла по всем специальностям осуществляется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счѐт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на договорной основе электронных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ресурсов  ЭБС</w:t>
      </w:r>
      <w:proofErr w:type="gramEnd"/>
    </w:p>
    <w:p w:rsidR="00235E6A" w:rsidRDefault="0062142F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="00235E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учета всех поступающих в фонд библиотеки учебников и более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планомерного пополнения фонда учебной литературой библиотекой ведется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сводная ведомость «Сведения об обеспеченности образовательного процесса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учебной литературой или иными информационными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ресурсами 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специальностям.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88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Официальные издания</w:t>
      </w:r>
      <w:r w:rsidRPr="007518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5188B">
        <w:rPr>
          <w:rFonts w:ascii="Times New Roman" w:hAnsi="Times New Roman" w:cs="Times New Roman"/>
          <w:bCs/>
          <w:color w:val="000000"/>
          <w:sz w:val="28"/>
          <w:szCs w:val="28"/>
        </w:rPr>
        <w:t>справочно-библиографических изданий</w:t>
      </w:r>
      <w:r w:rsidRPr="00C93974">
        <w:rPr>
          <w:rFonts w:ascii="Times New Roman" w:hAnsi="Times New Roman" w:cs="Times New Roman"/>
          <w:color w:val="000000"/>
          <w:sz w:val="28"/>
          <w:szCs w:val="28"/>
        </w:rPr>
        <w:t xml:space="preserve"> (энциклопедии и энциклопедические словари; отраслевые словари и справочники</w:t>
      </w:r>
      <w:proofErr w:type="gramStart"/>
      <w:r w:rsidRPr="00C93974">
        <w:rPr>
          <w:rFonts w:ascii="Times New Roman" w:hAnsi="Times New Roman" w:cs="Times New Roman"/>
          <w:color w:val="000000"/>
          <w:sz w:val="28"/>
          <w:szCs w:val="28"/>
        </w:rPr>
        <w:t>),специализированные</w:t>
      </w:r>
      <w:proofErr w:type="gramEnd"/>
      <w:r w:rsidRPr="00C93974">
        <w:rPr>
          <w:rFonts w:ascii="Times New Roman" w:hAnsi="Times New Roman" w:cs="Times New Roman"/>
          <w:color w:val="000000"/>
          <w:sz w:val="28"/>
          <w:szCs w:val="28"/>
        </w:rPr>
        <w:t xml:space="preserve">    периодические издания – доступны из фондов ЭБС и ЧОУНБ.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235E6A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E6A" w:rsidRPr="00385367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E6A" w:rsidRPr="0075188B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1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Интернет-ресурсы:</w:t>
      </w:r>
    </w:p>
    <w:p w:rsidR="00235E6A" w:rsidRPr="002A6EE5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A6EE5">
        <w:rPr>
          <w:rFonts w:ascii="Times New Roman" w:hAnsi="Times New Roman" w:cs="Times New Roman"/>
          <w:color w:val="000000"/>
          <w:sz w:val="28"/>
          <w:szCs w:val="28"/>
        </w:rPr>
        <w:t>Доступ к электронной библиотечной системе  ЭБС «</w:t>
      </w:r>
      <w:proofErr w:type="spellStart"/>
      <w:r w:rsidR="0062142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2A6E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6EE5">
        <w:rPr>
          <w:sz w:val="28"/>
          <w:szCs w:val="28"/>
        </w:rPr>
        <w:t xml:space="preserve"> </w:t>
      </w:r>
      <w:hyperlink r:id="rId7" w:history="1">
        <w:r w:rsidR="0062142F" w:rsidRPr="00DF4890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62142F" w:rsidRPr="00DF4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="0062142F" w:rsidRPr="00DF48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142F" w:rsidRPr="00DF4890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235E6A" w:rsidRPr="002A6EE5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A6EE5">
        <w:rPr>
          <w:rFonts w:ascii="Times New Roman" w:hAnsi="Times New Roman" w:cs="Times New Roman"/>
          <w:color w:val="000000"/>
          <w:sz w:val="28"/>
          <w:szCs w:val="28"/>
        </w:rPr>
        <w:t xml:space="preserve">Единая коллекция Цифровых Образовательных ресурсов - </w:t>
      </w:r>
      <w:r w:rsidRPr="002A6EE5">
        <w:rPr>
          <w:rFonts w:ascii="Times New Roman" w:hAnsi="Times New Roman" w:cs="Times New Roman"/>
          <w:color w:val="0000FF"/>
          <w:sz w:val="28"/>
          <w:szCs w:val="28"/>
        </w:rPr>
        <w:t>http://schoolcollection.edu.ru</w:t>
      </w:r>
    </w:p>
    <w:p w:rsidR="00235E6A" w:rsidRPr="002A6EE5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A6EE5">
        <w:rPr>
          <w:rFonts w:ascii="Times New Roman" w:hAnsi="Times New Roman" w:cs="Times New Roman"/>
          <w:color w:val="000000"/>
          <w:sz w:val="28"/>
          <w:szCs w:val="28"/>
        </w:rPr>
        <w:t xml:space="preserve">Всем, кто учится - </w:t>
      </w:r>
      <w:hyperlink r:id="rId8" w:history="1">
        <w:r w:rsidRPr="00475E22">
          <w:rPr>
            <w:rStyle w:val="a4"/>
            <w:rFonts w:ascii="Times New Roman" w:hAnsi="Times New Roman" w:cs="Times New Roman"/>
            <w:sz w:val="28"/>
            <w:szCs w:val="28"/>
          </w:rPr>
          <w:t>http://www.alleng.ru/index.htm</w:t>
        </w:r>
      </w:hyperlink>
    </w:p>
    <w:p w:rsidR="00235E6A" w:rsidRPr="002A6EE5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E5">
        <w:rPr>
          <w:rFonts w:ascii="Times New Roman" w:hAnsi="Times New Roman" w:cs="Times New Roman"/>
          <w:color w:val="000000"/>
          <w:sz w:val="28"/>
          <w:szCs w:val="28"/>
        </w:rPr>
        <w:t>Единое окно доступа к образовательным ресурсам. Электронная библиотека -</w:t>
      </w:r>
    </w:p>
    <w:p w:rsidR="00235E6A" w:rsidRPr="002A6EE5" w:rsidRDefault="00475E22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9" w:history="1">
        <w:r w:rsidR="00235E6A" w:rsidRPr="00475E22">
          <w:rPr>
            <w:rStyle w:val="a4"/>
            <w:rFonts w:ascii="Times New Roman" w:hAnsi="Times New Roman" w:cs="Times New Roman"/>
            <w:sz w:val="28"/>
            <w:szCs w:val="28"/>
          </w:rPr>
          <w:t>http://window.edu.ru/window</w:t>
        </w:r>
      </w:hyperlink>
    </w:p>
    <w:p w:rsidR="00235E6A" w:rsidRPr="002A6EE5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A6EE5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</w:t>
      </w:r>
      <w:r w:rsidRPr="002A6EE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A6EE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2A6EE5">
          <w:rPr>
            <w:rStyle w:val="a4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235E6A" w:rsidRPr="002A6EE5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A6EE5">
        <w:rPr>
          <w:rFonts w:ascii="Times New Roman" w:hAnsi="Times New Roman" w:cs="Times New Roman"/>
          <w:color w:val="000000"/>
          <w:sz w:val="28"/>
          <w:szCs w:val="28"/>
        </w:rPr>
        <w:t xml:space="preserve">Каталог образовательных ресурсов сети Интернет - </w:t>
      </w:r>
      <w:r w:rsidRPr="002A6EE5">
        <w:rPr>
          <w:rFonts w:ascii="Times New Roman" w:hAnsi="Times New Roman" w:cs="Times New Roman"/>
          <w:color w:val="0000FF"/>
          <w:sz w:val="28"/>
          <w:szCs w:val="28"/>
        </w:rPr>
        <w:t>http://katalog.iot.ru</w:t>
      </w:r>
    </w:p>
    <w:p w:rsidR="00235E6A" w:rsidRPr="002A6EE5" w:rsidRDefault="00235E6A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E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Информационный портал для жителей Челябинской области - </w:t>
      </w:r>
      <w:hyperlink r:id="rId11" w:history="1">
        <w:r w:rsidRPr="002A6EE5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</w:p>
    <w:p w:rsidR="00235E6A" w:rsidRPr="002A6EE5" w:rsidRDefault="00A3764B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портал «Российское образование»</w:t>
      </w:r>
      <w:r w:rsidR="00475E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2" w:history="1">
        <w:r w:rsidR="00475E22" w:rsidRPr="00475E22">
          <w:rPr>
            <w:rStyle w:val="a4"/>
            <w:rFonts w:ascii="Times New Roman" w:hAnsi="Times New Roman" w:cs="Times New Roman"/>
            <w:sz w:val="28"/>
            <w:szCs w:val="28"/>
          </w:rPr>
          <w:t>https://edu.ru/</w:t>
        </w:r>
      </w:hyperlink>
    </w:p>
    <w:p w:rsidR="00475E22" w:rsidRDefault="00A3764B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национальная библиотека </w:t>
      </w:r>
      <w:r w:rsidR="00475E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47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475E22" w:rsidRPr="00475E22">
          <w:rPr>
            <w:rStyle w:val="a4"/>
            <w:rFonts w:ascii="Times New Roman" w:hAnsi="Times New Roman" w:cs="Times New Roman"/>
            <w:sz w:val="28"/>
            <w:szCs w:val="28"/>
          </w:rPr>
          <w:t>https://rusneb.ru/</w:t>
        </w:r>
      </w:hyperlink>
    </w:p>
    <w:p w:rsidR="00A3764B" w:rsidRPr="002A6EE5" w:rsidRDefault="00A3764B" w:rsidP="002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Портал «Культурное наследие России»</w:t>
      </w:r>
      <w:r w:rsidR="00475E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4" w:history="1">
        <w:r w:rsidR="00475E22" w:rsidRPr="00475E22">
          <w:rPr>
            <w:rStyle w:val="a4"/>
            <w:rFonts w:ascii="Times New Roman" w:hAnsi="Times New Roman" w:cs="Times New Roman"/>
            <w:sz w:val="28"/>
            <w:szCs w:val="28"/>
          </w:rPr>
          <w:t>https://www.culture.ru/</w:t>
        </w:r>
      </w:hyperlink>
    </w:p>
    <w:p w:rsidR="00475FDA" w:rsidRDefault="00475FDA">
      <w:bookmarkStart w:id="0" w:name="_GoBack"/>
      <w:bookmarkEnd w:id="0"/>
    </w:p>
    <w:sectPr w:rsidR="00475FDA" w:rsidSect="0036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A11"/>
    <w:multiLevelType w:val="hybridMultilevel"/>
    <w:tmpl w:val="FABE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4539"/>
    <w:multiLevelType w:val="multilevel"/>
    <w:tmpl w:val="B782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E6A"/>
    <w:rsid w:val="00235E6A"/>
    <w:rsid w:val="002474C5"/>
    <w:rsid w:val="00475E22"/>
    <w:rsid w:val="00475FDA"/>
    <w:rsid w:val="00533359"/>
    <w:rsid w:val="0062142F"/>
    <w:rsid w:val="009522C5"/>
    <w:rsid w:val="00A3764B"/>
    <w:rsid w:val="00F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2A9A"/>
  <w15:docId w15:val="{826EC599-420A-4D3B-B7CD-E5853FCD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E6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35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index.htm" TargetMode="External"/><Relationship Id="rId13" Type="http://schemas.openxmlformats.org/officeDocument/2006/relationships/hyperlink" Target="https://rusn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it.ru" TargetMode="External"/><Relationship Id="rId12" Type="http://schemas.openxmlformats.org/officeDocument/2006/relationships/hyperlink" Target="https://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elreglib.ru/ru/pages/readers/services/virtabonement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://opac.chelreglib.ru/cgiopac/opacg/opac.exe?arg0=74747&amp;arg1=reader&amp;TypeAccess=PayAcces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Relationship Id="rId14" Type="http://schemas.openxmlformats.org/officeDocument/2006/relationships/hyperlink" Target="https://www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User036</cp:lastModifiedBy>
  <cp:revision>6</cp:revision>
  <cp:lastPrinted>2019-05-30T11:23:00Z</cp:lastPrinted>
  <dcterms:created xsi:type="dcterms:W3CDTF">2019-05-30T10:42:00Z</dcterms:created>
  <dcterms:modified xsi:type="dcterms:W3CDTF">2021-10-28T09:11:00Z</dcterms:modified>
</cp:coreProperties>
</file>